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91932" w:rsidRDefault="00891932" w:rsidP="00891932">
      <w:pPr>
        <w:rPr>
          <w:b/>
          <w:bCs/>
        </w:rPr>
      </w:pPr>
      <w:r w:rsidRPr="00891932">
        <w:rPr>
          <w:b/>
          <w:bCs/>
        </w:rPr>
        <w:t>Why Unlearning is Essential for Innovation</w:t>
      </w:r>
    </w:p>
    <w:p w:rsidR="00891932" w:rsidRPr="00891932" w:rsidRDefault="00891932" w:rsidP="00891932"/>
    <w:p w:rsidR="00891932" w:rsidRPr="00891932" w:rsidRDefault="00891932" w:rsidP="00891932">
      <w:r w:rsidRPr="00891932">
        <w:rPr>
          <w:b/>
          <w:bCs/>
        </w:rPr>
        <w:t>Introduction</w:t>
      </w:r>
    </w:p>
    <w:p w:rsidR="00891932" w:rsidRDefault="00891932" w:rsidP="00891932">
      <w:r w:rsidRPr="00891932">
        <w:t>Innovation is the lifeblood of progress and competitiveness in today's fast-paced world. While learning new skills and knowledge is crucial, unlearning outdated beliefs and practices is equally important for fostering innovation. Unlearning involves letting go of established ways of thinking to make room for new ideas and approaches. This article explores why unlearning is essential for innovation and how it can drive transformative change.</w:t>
      </w:r>
    </w:p>
    <w:p w:rsidR="00891932" w:rsidRPr="00891932" w:rsidRDefault="00891932" w:rsidP="00891932"/>
    <w:p w:rsidR="00891932" w:rsidRPr="00891932" w:rsidRDefault="00891932" w:rsidP="00891932">
      <w:r w:rsidRPr="00891932">
        <w:rPr>
          <w:b/>
          <w:bCs/>
        </w:rPr>
        <w:t>1. Overcoming Cognitive Biases</w:t>
      </w:r>
    </w:p>
    <w:p w:rsidR="00891932" w:rsidRDefault="00891932" w:rsidP="00891932">
      <w:r w:rsidRPr="00891932">
        <w:t>Cognitive biases are mental shortcuts that can hinder innovation by causing us to cling to familiar ideas and resist new ones. Common biases include confirmation bias, where we seek information that confirms our existing beliefs, and status quo bias, where we prefer things to stay the same. Unlearning helps to overcome these biases by encouraging a critical examination of existing beliefs and an openness to new perspectives. This mindset shift is essential for generating innovative ideas and solutions.</w:t>
      </w:r>
    </w:p>
    <w:p w:rsidR="00891932" w:rsidRPr="00891932" w:rsidRDefault="00891932" w:rsidP="00891932"/>
    <w:p w:rsidR="00891932" w:rsidRPr="00891932" w:rsidRDefault="00891932" w:rsidP="00891932">
      <w:r w:rsidRPr="00891932">
        <w:rPr>
          <w:b/>
          <w:bCs/>
        </w:rPr>
        <w:t>2. Breaking Free from Outdated Practices</w:t>
      </w:r>
    </w:p>
    <w:p w:rsidR="00891932" w:rsidRDefault="00891932" w:rsidP="00891932">
      <w:r w:rsidRPr="00891932">
        <w:t>In many organizations, established practices and processes can become barriers to innovation. These practices may have been effective in the past but can become obsolete as the environment changes. Unlearning involves identifying and letting go of these outdated practices to embrace more efficient and effective methods. By doing so, organizations can remain agile and responsive to new opportunities and challenges, fostering a culture of continuous improvement and innovation.</w:t>
      </w:r>
    </w:p>
    <w:p w:rsidR="00891932" w:rsidRPr="00891932" w:rsidRDefault="00891932" w:rsidP="00891932"/>
    <w:p w:rsidR="00891932" w:rsidRPr="00891932" w:rsidRDefault="00891932" w:rsidP="00891932">
      <w:r w:rsidRPr="00891932">
        <w:rPr>
          <w:b/>
          <w:bCs/>
        </w:rPr>
        <w:t>3. Encouraging Creative Thinking</w:t>
      </w:r>
    </w:p>
    <w:p w:rsidR="00891932" w:rsidRDefault="00891932" w:rsidP="00891932">
      <w:r w:rsidRPr="00891932">
        <w:t>Unlearning promotes creative thinking by challenging conventional wisdom and encouraging experimentation. When we unlearn rigid ways of thinking, we open ourselves up to new possibilities and unconventional solutions. This creative freedom is crucial for innovation, as it allows us to explore ideas that may initially seem improbable or risky but have the potential to lead to significant breakthroughs. Encouraging a culture of unlearning and creativity can drive sustained innovation within organizations.</w:t>
      </w:r>
    </w:p>
    <w:p w:rsidR="00891932" w:rsidRPr="00891932" w:rsidRDefault="00891932" w:rsidP="00891932"/>
    <w:p w:rsidR="00891932" w:rsidRPr="00891932" w:rsidRDefault="00891932" w:rsidP="00891932">
      <w:r w:rsidRPr="00891932">
        <w:rPr>
          <w:b/>
          <w:bCs/>
        </w:rPr>
        <w:t>4. Enhancing Adaptability</w:t>
      </w:r>
    </w:p>
    <w:p w:rsidR="00891932" w:rsidRDefault="00891932" w:rsidP="00891932">
      <w:r w:rsidRPr="00891932">
        <w:t>In a rapidly changing world, adaptability is a key driver of innovation. Organizations and individuals who can quickly unlearn outdated knowledge and adapt to new information are better positioned to innovate and thrive. Unlearning enhances adaptability by fostering a mindset that is open to change and resilient in the face of uncertainty. This adaptability allows organizations to pivot when necessary, seize emerging opportunities, and stay ahead of competitors.</w:t>
      </w:r>
    </w:p>
    <w:p w:rsidR="00891932" w:rsidRPr="00891932" w:rsidRDefault="00891932" w:rsidP="00891932"/>
    <w:p w:rsidR="00891932" w:rsidRPr="00891932" w:rsidRDefault="00891932" w:rsidP="00891932">
      <w:r w:rsidRPr="00891932">
        <w:rPr>
          <w:b/>
          <w:bCs/>
        </w:rPr>
        <w:t>5. Fostering a Learning Culture</w:t>
      </w:r>
    </w:p>
    <w:p w:rsidR="00891932" w:rsidRDefault="00891932" w:rsidP="00891932">
      <w:r w:rsidRPr="00891932">
        <w:t xml:space="preserve">Unlearning is integral to creating a learning culture within organizations. A learning culture values continuous improvement, knowledge sharing, and the willingness to let go of old ways in </w:t>
      </w:r>
      <w:proofErr w:type="spellStart"/>
      <w:r w:rsidRPr="00891932">
        <w:t>favor</w:t>
      </w:r>
      <w:proofErr w:type="spellEnd"/>
      <w:r w:rsidRPr="00891932">
        <w:t xml:space="preserve"> of new, better approaches. By prioritizing unlearning, organizations can cultivate an environment where employees feel empowered to challenge the status quo, </w:t>
      </w:r>
      <w:r w:rsidRPr="00891932">
        <w:lastRenderedPageBreak/>
        <w:t>experiment with new ideas, and learn from failures. This culture of continuous learning and unlearning is a powerful driver of innovation.</w:t>
      </w:r>
    </w:p>
    <w:p w:rsidR="00891932" w:rsidRPr="00891932" w:rsidRDefault="00891932" w:rsidP="00891932"/>
    <w:p w:rsidR="00891932" w:rsidRPr="00891932" w:rsidRDefault="00891932" w:rsidP="00891932">
      <w:r w:rsidRPr="00891932">
        <w:rPr>
          <w:b/>
          <w:bCs/>
        </w:rPr>
        <w:t>6. Removing Psychological Barriers</w:t>
      </w:r>
    </w:p>
    <w:p w:rsidR="00891932" w:rsidRDefault="00891932" w:rsidP="00891932">
      <w:r w:rsidRPr="00891932">
        <w:t>Fear of failure and fear of the unknown are psychological barriers that can stifle innovation. Unlearning helps to remove these barriers by promoting a growth mindset— the belief that abilities and intelligence can be developed through effort and learning. When individuals and organizations unlearn the fear of making mistakes, they become more willing to take risks and explore new ideas. This shift in mindset is essential for fostering an innovative and dynamic environment.</w:t>
      </w:r>
    </w:p>
    <w:p w:rsidR="00891932" w:rsidRPr="00891932" w:rsidRDefault="00891932" w:rsidP="00891932"/>
    <w:p w:rsidR="00891932" w:rsidRPr="00891932" w:rsidRDefault="00891932" w:rsidP="00891932">
      <w:r w:rsidRPr="00891932">
        <w:rPr>
          <w:b/>
          <w:bCs/>
        </w:rPr>
        <w:t>7. Driving Transformative Change</w:t>
      </w:r>
    </w:p>
    <w:p w:rsidR="00891932" w:rsidRDefault="00891932" w:rsidP="00891932">
      <w:r w:rsidRPr="00891932">
        <w:t>Innovation often requires transformative change, which can be difficult to achieve without unlearning. Transformative change involves not just incremental improvements but radical shifts in thinking and practice. Unlearning enables these shifts by challenging deeply held beliefs and assumptions, paving the way for disruptive innovations that can redefine industries and create new markets. Organizations that prioritize unlearning are better equipped to drive transformative change and achieve long-term success.</w:t>
      </w:r>
    </w:p>
    <w:p w:rsidR="00891932" w:rsidRPr="00891932" w:rsidRDefault="00891932" w:rsidP="00891932"/>
    <w:p w:rsidR="00891932" w:rsidRPr="00891932" w:rsidRDefault="00891932" w:rsidP="00891932">
      <w:r w:rsidRPr="00891932">
        <w:rPr>
          <w:b/>
          <w:bCs/>
        </w:rPr>
        <w:t>Conclusion</w:t>
      </w:r>
    </w:p>
    <w:p w:rsidR="00891932" w:rsidRPr="00891932" w:rsidRDefault="00891932" w:rsidP="00891932">
      <w:r w:rsidRPr="00891932">
        <w:t>Unlearning is a critical component of the innovation process. By overcoming cognitive biases, breaking free from outdated practices, encouraging creative thinking, enhancing adaptability, fostering a learning culture, removing psychological barriers, and driving transformative change, unlearning creates the conditions necessary for innovation to flourish. Embracing unlearning as a continuous process empowers individuals and organizations to stay ahead of the curve, seize new opportunities, and drive meaningful progress.</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932"/>
    <w:rsid w:val="001F0225"/>
    <w:rsid w:val="00891932"/>
    <w:rsid w:val="008950FF"/>
    <w:rsid w:val="009350F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4DDF3AB"/>
  <w15:chartTrackingRefBased/>
  <w15:docId w15:val="{CF395278-13D2-684F-B07D-468EDD7EC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36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705</Words>
  <Characters>4025</Characters>
  <Application>Microsoft Office Word</Application>
  <DocSecurity>0</DocSecurity>
  <Lines>33</Lines>
  <Paragraphs>9</Paragraphs>
  <ScaleCrop>false</ScaleCrop>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2024-05-18T18:03:00Z</dcterms:created>
  <dcterms:modified xsi:type="dcterms:W3CDTF">2024-05-18T18:03:00Z</dcterms:modified>
</cp:coreProperties>
</file>